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39A19" w14:textId="77777777" w:rsidR="00ED70B5" w:rsidRDefault="00ED70B5" w:rsidP="00ED70B5">
      <w:pPr>
        <w:pStyle w:val="ac"/>
        <w:shd w:val="clear" w:color="auto" w:fill="FFFFFF"/>
        <w:spacing w:before="0" w:beforeAutospacing="0" w:after="390" w:afterAutospacing="0"/>
        <w:rPr>
          <w:rFonts w:ascii="Arial" w:hAnsi="Arial" w:cs="Arial"/>
          <w:color w:val="1B1D1F"/>
          <w:sz w:val="21"/>
          <w:szCs w:val="21"/>
          <w:lang w:val="uk-UA"/>
        </w:rPr>
      </w:pPr>
      <w:proofErr w:type="spellStart"/>
      <w:r>
        <w:rPr>
          <w:rFonts w:ascii="Arial" w:hAnsi="Arial" w:cs="Arial"/>
          <w:color w:val="1B1D1F"/>
          <w:sz w:val="21"/>
          <w:szCs w:val="21"/>
        </w:rPr>
        <w:t>Затверджено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рішенням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ради </w:t>
      </w:r>
      <w:hyperlink r:id="rId5" w:history="1">
        <w:r>
          <w:rPr>
            <w:rStyle w:val="ad"/>
            <w:rFonts w:ascii="Arial" w:eastAsiaTheme="majorEastAsia" w:hAnsi="Arial" w:cs="Arial"/>
            <w:color w:val="1C5499"/>
            <w:sz w:val="21"/>
            <w:szCs w:val="21"/>
          </w:rPr>
          <w:t xml:space="preserve">№ 2568-VIII </w:t>
        </w:r>
        <w:proofErr w:type="spellStart"/>
        <w:r>
          <w:rPr>
            <w:rStyle w:val="ad"/>
            <w:rFonts w:ascii="Arial" w:eastAsiaTheme="majorEastAsia" w:hAnsi="Arial" w:cs="Arial"/>
            <w:color w:val="1C5499"/>
            <w:sz w:val="21"/>
            <w:szCs w:val="21"/>
          </w:rPr>
          <w:t>від</w:t>
        </w:r>
        <w:proofErr w:type="spellEnd"/>
        <w:r>
          <w:rPr>
            <w:rStyle w:val="ad"/>
            <w:rFonts w:ascii="Arial" w:eastAsiaTheme="majorEastAsia" w:hAnsi="Arial" w:cs="Arial"/>
            <w:color w:val="1C5499"/>
            <w:sz w:val="21"/>
            <w:szCs w:val="21"/>
          </w:rPr>
          <w:t xml:space="preserve"> 04.12.2024</w:t>
        </w:r>
      </w:hyperlink>
    </w:p>
    <w:p w14:paraId="25150D22" w14:textId="77777777" w:rsidR="00ED70B5" w:rsidRPr="00ED70B5" w:rsidRDefault="00ED70B5" w:rsidP="00ED70B5">
      <w:pPr>
        <w:pBdr>
          <w:bottom w:val="single" w:sz="6" w:space="2" w:color="DDDDDD"/>
        </w:pBdr>
        <w:spacing w:after="75" w:line="270" w:lineRule="atLeast"/>
        <w:outlineLvl w:val="0"/>
        <w:rPr>
          <w:rFonts w:ascii="Georgia" w:eastAsia="Times New Roman" w:hAnsi="Georgia" w:cs="Times New Roman"/>
          <w:b/>
          <w:bCs/>
          <w:caps/>
          <w:color w:val="000000"/>
          <w:kern w:val="36"/>
          <w:sz w:val="55"/>
          <w:szCs w:val="55"/>
          <w:lang w:eastAsia="ru-UA"/>
          <w14:ligatures w14:val="none"/>
        </w:rPr>
      </w:pPr>
      <w:r w:rsidRPr="00ED70B5">
        <w:rPr>
          <w:rFonts w:ascii="Georgia" w:eastAsia="Times New Roman" w:hAnsi="Georgia" w:cs="Times New Roman"/>
          <w:b/>
          <w:bCs/>
          <w:caps/>
          <w:color w:val="000000"/>
          <w:kern w:val="36"/>
          <w:sz w:val="55"/>
          <w:szCs w:val="55"/>
          <w:lang w:eastAsia="ru-UA"/>
          <w14:ligatures w14:val="none"/>
        </w:rPr>
        <w:t>№ 2568-VIII від 04.12.2024</w:t>
      </w:r>
    </w:p>
    <w:p w14:paraId="2F647DB1" w14:textId="77777777" w:rsidR="00ED70B5" w:rsidRPr="00ED70B5" w:rsidRDefault="00ED70B5" w:rsidP="00ED70B5">
      <w:pPr>
        <w:shd w:val="clear" w:color="auto" w:fill="FFFFFF"/>
        <w:spacing w:after="390" w:line="240" w:lineRule="auto"/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</w:pP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Рішення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br/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Одеської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міської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ради</w:t>
      </w:r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br/>
        <w:t xml:space="preserve">№ 2568-VIII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від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04.12.2024</w:t>
      </w:r>
    </w:p>
    <w:p w14:paraId="3D36C2FF" w14:textId="77777777" w:rsidR="00ED70B5" w:rsidRPr="00ED70B5" w:rsidRDefault="00ED70B5" w:rsidP="00ED70B5">
      <w:pPr>
        <w:shd w:val="clear" w:color="auto" w:fill="FFFFFF"/>
        <w:spacing w:after="390" w:line="240" w:lineRule="auto"/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</w:pPr>
      <w:r w:rsidRPr="00ED70B5">
        <w:rPr>
          <w:rFonts w:ascii="Arial" w:eastAsia="Times New Roman" w:hAnsi="Arial" w:cs="Arial"/>
          <w:b/>
          <w:bCs/>
          <w:color w:val="1B1D1F"/>
          <w:kern w:val="0"/>
          <w:sz w:val="21"/>
          <w:szCs w:val="21"/>
          <w:lang w:eastAsia="ru-UA"/>
          <w14:ligatures w14:val="none"/>
        </w:rPr>
        <w:t xml:space="preserve">Про </w:t>
      </w:r>
      <w:proofErr w:type="spellStart"/>
      <w:r w:rsidRPr="00ED70B5">
        <w:rPr>
          <w:rFonts w:ascii="Arial" w:eastAsia="Times New Roman" w:hAnsi="Arial" w:cs="Arial"/>
          <w:b/>
          <w:bCs/>
          <w:color w:val="1B1D1F"/>
          <w:kern w:val="0"/>
          <w:sz w:val="21"/>
          <w:szCs w:val="21"/>
          <w:lang w:eastAsia="ru-UA"/>
          <w14:ligatures w14:val="none"/>
        </w:rPr>
        <w:t>затвердження</w:t>
      </w:r>
      <w:proofErr w:type="spellEnd"/>
      <w:r w:rsidRPr="00ED70B5">
        <w:rPr>
          <w:rFonts w:ascii="Arial" w:eastAsia="Times New Roman" w:hAnsi="Arial" w:cs="Arial"/>
          <w:b/>
          <w:bCs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b/>
          <w:bCs/>
          <w:color w:val="1B1D1F"/>
          <w:kern w:val="0"/>
          <w:sz w:val="21"/>
          <w:szCs w:val="21"/>
          <w:lang w:eastAsia="ru-UA"/>
          <w14:ligatures w14:val="none"/>
        </w:rPr>
        <w:t>Положення</w:t>
      </w:r>
      <w:proofErr w:type="spellEnd"/>
      <w:r w:rsidRPr="00ED70B5">
        <w:rPr>
          <w:rFonts w:ascii="Arial" w:eastAsia="Times New Roman" w:hAnsi="Arial" w:cs="Arial"/>
          <w:b/>
          <w:bCs/>
          <w:color w:val="1B1D1F"/>
          <w:kern w:val="0"/>
          <w:sz w:val="21"/>
          <w:szCs w:val="21"/>
          <w:lang w:eastAsia="ru-UA"/>
          <w14:ligatures w14:val="none"/>
        </w:rPr>
        <w:t xml:space="preserve"> про Департамент </w:t>
      </w:r>
      <w:proofErr w:type="spellStart"/>
      <w:r w:rsidRPr="00ED70B5">
        <w:rPr>
          <w:rFonts w:ascii="Arial" w:eastAsia="Times New Roman" w:hAnsi="Arial" w:cs="Arial"/>
          <w:b/>
          <w:bCs/>
          <w:color w:val="1B1D1F"/>
          <w:kern w:val="0"/>
          <w:sz w:val="21"/>
          <w:szCs w:val="21"/>
          <w:lang w:eastAsia="ru-UA"/>
          <w14:ligatures w14:val="none"/>
        </w:rPr>
        <w:t>охорони</w:t>
      </w:r>
      <w:proofErr w:type="spellEnd"/>
      <w:r w:rsidRPr="00ED70B5">
        <w:rPr>
          <w:rFonts w:ascii="Arial" w:eastAsia="Times New Roman" w:hAnsi="Arial" w:cs="Arial"/>
          <w:b/>
          <w:bCs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b/>
          <w:bCs/>
          <w:color w:val="1B1D1F"/>
          <w:kern w:val="0"/>
          <w:sz w:val="21"/>
          <w:szCs w:val="21"/>
          <w:lang w:eastAsia="ru-UA"/>
          <w14:ligatures w14:val="none"/>
        </w:rPr>
        <w:t>здоров’я</w:t>
      </w:r>
      <w:proofErr w:type="spellEnd"/>
      <w:r w:rsidRPr="00ED70B5">
        <w:rPr>
          <w:rFonts w:ascii="Arial" w:eastAsia="Times New Roman" w:hAnsi="Arial" w:cs="Arial"/>
          <w:b/>
          <w:bCs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b/>
          <w:bCs/>
          <w:color w:val="1B1D1F"/>
          <w:kern w:val="0"/>
          <w:sz w:val="21"/>
          <w:szCs w:val="21"/>
          <w:lang w:eastAsia="ru-UA"/>
          <w14:ligatures w14:val="none"/>
        </w:rPr>
        <w:t>Одеської</w:t>
      </w:r>
      <w:proofErr w:type="spellEnd"/>
      <w:r w:rsidRPr="00ED70B5">
        <w:rPr>
          <w:rFonts w:ascii="Arial" w:eastAsia="Times New Roman" w:hAnsi="Arial" w:cs="Arial"/>
          <w:b/>
          <w:bCs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b/>
          <w:bCs/>
          <w:color w:val="1B1D1F"/>
          <w:kern w:val="0"/>
          <w:sz w:val="21"/>
          <w:szCs w:val="21"/>
          <w:lang w:eastAsia="ru-UA"/>
          <w14:ligatures w14:val="none"/>
        </w:rPr>
        <w:t>міської</w:t>
      </w:r>
      <w:proofErr w:type="spellEnd"/>
      <w:r w:rsidRPr="00ED70B5">
        <w:rPr>
          <w:rFonts w:ascii="Arial" w:eastAsia="Times New Roman" w:hAnsi="Arial" w:cs="Arial"/>
          <w:b/>
          <w:bCs/>
          <w:color w:val="1B1D1F"/>
          <w:kern w:val="0"/>
          <w:sz w:val="21"/>
          <w:szCs w:val="21"/>
          <w:lang w:eastAsia="ru-UA"/>
          <w14:ligatures w14:val="none"/>
        </w:rPr>
        <w:t xml:space="preserve"> ради у </w:t>
      </w:r>
      <w:proofErr w:type="spellStart"/>
      <w:r w:rsidRPr="00ED70B5">
        <w:rPr>
          <w:rFonts w:ascii="Arial" w:eastAsia="Times New Roman" w:hAnsi="Arial" w:cs="Arial"/>
          <w:b/>
          <w:bCs/>
          <w:color w:val="1B1D1F"/>
          <w:kern w:val="0"/>
          <w:sz w:val="21"/>
          <w:szCs w:val="21"/>
          <w:lang w:eastAsia="ru-UA"/>
          <w14:ligatures w14:val="none"/>
        </w:rPr>
        <w:t>новій</w:t>
      </w:r>
      <w:proofErr w:type="spellEnd"/>
      <w:r w:rsidRPr="00ED70B5">
        <w:rPr>
          <w:rFonts w:ascii="Arial" w:eastAsia="Times New Roman" w:hAnsi="Arial" w:cs="Arial"/>
          <w:b/>
          <w:bCs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b/>
          <w:bCs/>
          <w:color w:val="1B1D1F"/>
          <w:kern w:val="0"/>
          <w:sz w:val="21"/>
          <w:szCs w:val="21"/>
          <w:lang w:eastAsia="ru-UA"/>
          <w14:ligatures w14:val="none"/>
        </w:rPr>
        <w:t>редакції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br/>
        <w:t> </w:t>
      </w:r>
    </w:p>
    <w:p w14:paraId="78E3865A" w14:textId="77777777" w:rsidR="00ED70B5" w:rsidRPr="00ED70B5" w:rsidRDefault="00ED70B5" w:rsidP="00ED70B5">
      <w:pPr>
        <w:shd w:val="clear" w:color="auto" w:fill="FFFFFF"/>
        <w:spacing w:after="390" w:line="240" w:lineRule="auto"/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</w:pP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Відповідно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до статей 25, 54 Закону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України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«Про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місцеве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самоврядування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в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Україні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», Закону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України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«Про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державну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реєстрацію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юридичних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осіб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,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фізичних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осіб-підприємців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та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громадських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формувань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», з метою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підвищення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ефективності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реалізації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повноважень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,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наданих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виконавчим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органам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Одеської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міської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ради,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Одеська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міська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рада</w:t>
      </w:r>
    </w:p>
    <w:p w14:paraId="4BA6231B" w14:textId="77777777" w:rsidR="00ED70B5" w:rsidRPr="00ED70B5" w:rsidRDefault="00ED70B5" w:rsidP="00ED70B5">
      <w:pPr>
        <w:shd w:val="clear" w:color="auto" w:fill="FFFFFF"/>
        <w:spacing w:after="390" w:line="240" w:lineRule="auto"/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</w:pPr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ВИРІШИЛА:</w:t>
      </w:r>
    </w:p>
    <w:p w14:paraId="3F9D98C0" w14:textId="77777777" w:rsidR="00ED70B5" w:rsidRPr="00ED70B5" w:rsidRDefault="00ED70B5" w:rsidP="00ED70B5">
      <w:pPr>
        <w:shd w:val="clear" w:color="auto" w:fill="FFFFFF"/>
        <w:spacing w:after="390" w:line="240" w:lineRule="auto"/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</w:pPr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    1.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Затвердити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Положення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про Департамент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охорони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здоров’я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Одеської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міської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ради у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новій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редакції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(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додається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).</w:t>
      </w:r>
    </w:p>
    <w:p w14:paraId="1BF9E4B4" w14:textId="77777777" w:rsidR="00ED70B5" w:rsidRPr="00ED70B5" w:rsidRDefault="00ED70B5" w:rsidP="00ED70B5">
      <w:pPr>
        <w:shd w:val="clear" w:color="auto" w:fill="FFFFFF"/>
        <w:spacing w:after="390" w:line="240" w:lineRule="auto"/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</w:pPr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    2.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Доручити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директору Департаменту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охорони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здоров’я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Одеської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міської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ради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здійснити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заходи з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державної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реєстрації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Положення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,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зазначеного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у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пункті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1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цього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рішення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,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відповідно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до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вимог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чинного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законодавства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України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.</w:t>
      </w:r>
    </w:p>
    <w:p w14:paraId="5CC796E5" w14:textId="77777777" w:rsidR="00ED70B5" w:rsidRPr="00ED70B5" w:rsidRDefault="00ED70B5" w:rsidP="00ED70B5">
      <w:pPr>
        <w:shd w:val="clear" w:color="auto" w:fill="FFFFFF"/>
        <w:spacing w:after="390" w:line="240" w:lineRule="auto"/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</w:pPr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    3. Контроль за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виконанням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цього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рішення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покласти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на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постійну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комісію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Одеської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міської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ради з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питань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охорони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здоров’я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.</w:t>
      </w:r>
    </w:p>
    <w:p w14:paraId="6FF4B04C" w14:textId="77777777" w:rsidR="00ED70B5" w:rsidRPr="00ED70B5" w:rsidRDefault="00ED70B5" w:rsidP="00ED70B5">
      <w:pPr>
        <w:shd w:val="clear" w:color="auto" w:fill="FFFFFF"/>
        <w:spacing w:after="390" w:line="240" w:lineRule="auto"/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</w:pPr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br/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Міський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голова                                                                    </w:t>
      </w:r>
      <w:proofErr w:type="spellStart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>Геннадій</w:t>
      </w:r>
      <w:proofErr w:type="spellEnd"/>
      <w:r w:rsidRPr="00ED70B5">
        <w:rPr>
          <w:rFonts w:ascii="Arial" w:eastAsia="Times New Roman" w:hAnsi="Arial" w:cs="Arial"/>
          <w:color w:val="1B1D1F"/>
          <w:kern w:val="0"/>
          <w:sz w:val="21"/>
          <w:szCs w:val="21"/>
          <w:lang w:eastAsia="ru-UA"/>
          <w14:ligatures w14:val="none"/>
        </w:rPr>
        <w:t xml:space="preserve"> ТРУХАНОВ</w:t>
      </w:r>
    </w:p>
    <w:p w14:paraId="4CB14E13" w14:textId="77777777" w:rsidR="00ED70B5" w:rsidRDefault="00ED70B5" w:rsidP="00ED70B5">
      <w:pPr>
        <w:pStyle w:val="ac"/>
        <w:shd w:val="clear" w:color="auto" w:fill="FFFFFF"/>
        <w:spacing w:before="0" w:beforeAutospacing="0" w:after="390" w:afterAutospacing="0"/>
        <w:rPr>
          <w:rFonts w:ascii="Arial" w:hAnsi="Arial" w:cs="Arial"/>
          <w:color w:val="1B1D1F"/>
          <w:sz w:val="21"/>
          <w:szCs w:val="21"/>
          <w:lang w:val="uk-UA"/>
        </w:rPr>
      </w:pPr>
    </w:p>
    <w:p w14:paraId="06B8F502" w14:textId="77777777" w:rsidR="00ED70B5" w:rsidRDefault="00ED70B5" w:rsidP="00ED70B5">
      <w:pPr>
        <w:pStyle w:val="ac"/>
        <w:shd w:val="clear" w:color="auto" w:fill="FFFFFF"/>
        <w:spacing w:before="0" w:beforeAutospacing="0" w:after="390" w:afterAutospacing="0"/>
        <w:rPr>
          <w:rFonts w:ascii="Arial" w:hAnsi="Arial" w:cs="Arial"/>
          <w:color w:val="1B1D1F"/>
          <w:sz w:val="21"/>
          <w:szCs w:val="21"/>
          <w:lang w:val="uk-UA"/>
        </w:rPr>
      </w:pPr>
    </w:p>
    <w:p w14:paraId="7EB9E909" w14:textId="77777777" w:rsidR="00ED70B5" w:rsidRDefault="00ED70B5" w:rsidP="00ED70B5">
      <w:pPr>
        <w:pStyle w:val="ac"/>
        <w:shd w:val="clear" w:color="auto" w:fill="FFFFFF"/>
        <w:spacing w:before="0" w:beforeAutospacing="0" w:after="390" w:afterAutospacing="0"/>
        <w:rPr>
          <w:rFonts w:ascii="Arial" w:hAnsi="Arial" w:cs="Arial"/>
          <w:color w:val="1B1D1F"/>
          <w:sz w:val="21"/>
          <w:szCs w:val="21"/>
          <w:lang w:val="uk-UA"/>
        </w:rPr>
      </w:pPr>
    </w:p>
    <w:p w14:paraId="257EB81D" w14:textId="77777777" w:rsidR="00ED70B5" w:rsidRDefault="00ED70B5" w:rsidP="00ED70B5">
      <w:pPr>
        <w:pStyle w:val="ac"/>
        <w:shd w:val="clear" w:color="auto" w:fill="FFFFFF"/>
        <w:spacing w:before="0" w:beforeAutospacing="0" w:after="390" w:afterAutospacing="0"/>
        <w:rPr>
          <w:rFonts w:ascii="Arial" w:hAnsi="Arial" w:cs="Arial"/>
          <w:color w:val="1B1D1F"/>
          <w:sz w:val="21"/>
          <w:szCs w:val="21"/>
          <w:lang w:val="uk-UA"/>
        </w:rPr>
      </w:pPr>
    </w:p>
    <w:p w14:paraId="43B27B55" w14:textId="77777777" w:rsidR="00ED70B5" w:rsidRDefault="00ED70B5" w:rsidP="00ED70B5">
      <w:pPr>
        <w:pStyle w:val="ac"/>
        <w:shd w:val="clear" w:color="auto" w:fill="FFFFFF"/>
        <w:spacing w:before="0" w:beforeAutospacing="0" w:after="390" w:afterAutospacing="0"/>
        <w:rPr>
          <w:rFonts w:ascii="Arial" w:hAnsi="Arial" w:cs="Arial"/>
          <w:color w:val="1B1D1F"/>
          <w:sz w:val="21"/>
          <w:szCs w:val="21"/>
          <w:lang w:val="uk-UA"/>
        </w:rPr>
      </w:pPr>
    </w:p>
    <w:p w14:paraId="7072D7F8" w14:textId="77777777" w:rsidR="00ED70B5" w:rsidRDefault="00ED70B5" w:rsidP="00ED70B5">
      <w:pPr>
        <w:pStyle w:val="ac"/>
        <w:shd w:val="clear" w:color="auto" w:fill="FFFFFF"/>
        <w:spacing w:before="0" w:beforeAutospacing="0" w:after="390" w:afterAutospacing="0"/>
        <w:rPr>
          <w:rFonts w:ascii="Arial" w:hAnsi="Arial" w:cs="Arial"/>
          <w:color w:val="1B1D1F"/>
          <w:sz w:val="21"/>
          <w:szCs w:val="21"/>
          <w:lang w:val="uk-UA"/>
        </w:rPr>
      </w:pPr>
    </w:p>
    <w:p w14:paraId="6A9E647D" w14:textId="77777777" w:rsidR="00ED70B5" w:rsidRDefault="00ED70B5" w:rsidP="00ED70B5">
      <w:pPr>
        <w:pStyle w:val="ac"/>
        <w:shd w:val="clear" w:color="auto" w:fill="FFFFFF"/>
        <w:spacing w:before="0" w:beforeAutospacing="0" w:after="390" w:afterAutospacing="0"/>
        <w:rPr>
          <w:rFonts w:ascii="Arial" w:hAnsi="Arial" w:cs="Arial"/>
          <w:color w:val="1B1D1F"/>
          <w:sz w:val="21"/>
          <w:szCs w:val="21"/>
          <w:lang w:val="uk-UA"/>
        </w:rPr>
      </w:pPr>
    </w:p>
    <w:p w14:paraId="1DC0D00C" w14:textId="77777777" w:rsidR="00ED70B5" w:rsidRPr="00ED70B5" w:rsidRDefault="00ED70B5" w:rsidP="00ED70B5">
      <w:pPr>
        <w:pStyle w:val="ac"/>
        <w:shd w:val="clear" w:color="auto" w:fill="FFFFFF"/>
        <w:spacing w:before="0" w:beforeAutospacing="0" w:after="390" w:afterAutospacing="0"/>
        <w:rPr>
          <w:rFonts w:ascii="Arial" w:hAnsi="Arial" w:cs="Arial"/>
          <w:color w:val="1B1D1F"/>
          <w:sz w:val="21"/>
          <w:szCs w:val="21"/>
          <w:lang w:val="uk-UA"/>
        </w:rPr>
      </w:pPr>
    </w:p>
    <w:p w14:paraId="420B86A6" w14:textId="77777777" w:rsidR="00ED70B5" w:rsidRDefault="00ED70B5" w:rsidP="00ED70B5">
      <w:pPr>
        <w:pStyle w:val="ac"/>
        <w:shd w:val="clear" w:color="auto" w:fill="FFFFFF"/>
        <w:spacing w:before="0" w:beforeAutospacing="0" w:after="390" w:afterAutospacing="0"/>
        <w:rPr>
          <w:rFonts w:ascii="Arial" w:hAnsi="Arial" w:cs="Arial"/>
          <w:color w:val="1B1D1F"/>
          <w:sz w:val="21"/>
          <w:szCs w:val="21"/>
        </w:rPr>
      </w:pPr>
      <w:r>
        <w:rPr>
          <w:rStyle w:val="ad"/>
          <w:rFonts w:ascii="Arial" w:eastAsiaTheme="majorEastAsia" w:hAnsi="Arial" w:cs="Arial"/>
          <w:color w:val="1B1D1F"/>
          <w:sz w:val="21"/>
          <w:szCs w:val="21"/>
        </w:rPr>
        <w:lastRenderedPageBreak/>
        <w:t>ПОЛОЖЕННЯ</w:t>
      </w:r>
      <w:r>
        <w:rPr>
          <w:rFonts w:ascii="Arial" w:hAnsi="Arial" w:cs="Arial"/>
          <w:b/>
          <w:bCs/>
          <w:color w:val="1B1D1F"/>
          <w:sz w:val="21"/>
          <w:szCs w:val="21"/>
        </w:rPr>
        <w:br/>
      </w:r>
      <w:r>
        <w:rPr>
          <w:rStyle w:val="ad"/>
          <w:rFonts w:ascii="Arial" w:eastAsiaTheme="majorEastAsia" w:hAnsi="Arial" w:cs="Arial"/>
          <w:color w:val="1B1D1F"/>
          <w:sz w:val="21"/>
          <w:szCs w:val="21"/>
        </w:rPr>
        <w:t>ПРО ДЕПАРТАМЕНТ ОХОРОНИ ЗДОРОВ'Я</w:t>
      </w:r>
      <w:r>
        <w:rPr>
          <w:rFonts w:ascii="Arial" w:hAnsi="Arial" w:cs="Arial"/>
          <w:b/>
          <w:bCs/>
          <w:color w:val="1B1D1F"/>
          <w:sz w:val="21"/>
          <w:szCs w:val="21"/>
        </w:rPr>
        <w:br/>
      </w:r>
      <w:r>
        <w:rPr>
          <w:rStyle w:val="ad"/>
          <w:rFonts w:ascii="Arial" w:eastAsiaTheme="majorEastAsia" w:hAnsi="Arial" w:cs="Arial"/>
          <w:color w:val="1B1D1F"/>
          <w:sz w:val="21"/>
          <w:szCs w:val="21"/>
        </w:rPr>
        <w:t>ОДЕСЬКОЇ МІСЬКОЇ РАДИ </w:t>
      </w:r>
    </w:p>
    <w:p w14:paraId="4F3978C7" w14:textId="77777777" w:rsidR="00ED70B5" w:rsidRDefault="00ED70B5" w:rsidP="00ED70B5">
      <w:pPr>
        <w:pStyle w:val="ac"/>
        <w:shd w:val="clear" w:color="auto" w:fill="FFFFFF"/>
        <w:spacing w:before="0" w:beforeAutospacing="0" w:after="390" w:afterAutospacing="0"/>
        <w:rPr>
          <w:rFonts w:ascii="Arial" w:hAnsi="Arial" w:cs="Arial"/>
          <w:color w:val="1B1D1F"/>
          <w:sz w:val="21"/>
          <w:szCs w:val="21"/>
        </w:rPr>
      </w:pPr>
      <w:r>
        <w:rPr>
          <w:rFonts w:ascii="Arial" w:hAnsi="Arial" w:cs="Arial"/>
          <w:color w:val="1B1D1F"/>
          <w:sz w:val="21"/>
          <w:szCs w:val="21"/>
        </w:rPr>
        <w:t>1. ЗАГАЛЬНІ ПОЛОЖЕННЯ</w:t>
      </w:r>
    </w:p>
    <w:p w14:paraId="6ADB4867" w14:textId="77777777" w:rsidR="00ED70B5" w:rsidRDefault="00ED70B5" w:rsidP="00ED70B5">
      <w:pPr>
        <w:pStyle w:val="ac"/>
        <w:shd w:val="clear" w:color="auto" w:fill="FFFFFF"/>
        <w:spacing w:before="0" w:beforeAutospacing="0" w:after="390" w:afterAutospacing="0"/>
        <w:rPr>
          <w:rFonts w:ascii="Arial" w:hAnsi="Arial" w:cs="Arial"/>
          <w:color w:val="1B1D1F"/>
          <w:sz w:val="21"/>
          <w:szCs w:val="21"/>
        </w:rPr>
      </w:pPr>
      <w:r>
        <w:rPr>
          <w:rFonts w:ascii="Arial" w:hAnsi="Arial" w:cs="Arial"/>
          <w:color w:val="1B1D1F"/>
          <w:sz w:val="21"/>
          <w:szCs w:val="21"/>
        </w:rPr>
        <w:t>1.1. ДЕПАРТАМЕНТ ОХОРОНИ ЗДОРОВ`Я ОДЕСЬКОЇ МІСЬКОЇ РАДИ (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далі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– Департамент) є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виконавчим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органом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ради,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створеним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відповідно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до Закону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«Про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місцеве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самоврядування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в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Україні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>». </w:t>
      </w:r>
      <w:r>
        <w:rPr>
          <w:rFonts w:ascii="Arial" w:hAnsi="Arial" w:cs="Arial"/>
          <w:color w:val="1B1D1F"/>
          <w:sz w:val="21"/>
          <w:szCs w:val="21"/>
        </w:rPr>
        <w:br/>
        <w:t xml:space="preserve">1.2. Департамент є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правонаступником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управління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охорони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здоров'я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Виконавчого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комітету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ради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управління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охорони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здоров’я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ради. </w:t>
      </w:r>
      <w:r>
        <w:rPr>
          <w:rFonts w:ascii="Arial" w:hAnsi="Arial" w:cs="Arial"/>
          <w:color w:val="1B1D1F"/>
          <w:sz w:val="21"/>
          <w:szCs w:val="21"/>
        </w:rPr>
        <w:br/>
        <w:t xml:space="preserve">1.3. Департамент 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своїй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діяльності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керується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Конституцією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законами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актами Президента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Верховної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Ради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Кабінету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Міністрів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наказами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Міністерства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охорони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здоров'я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іншими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законодавчими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актами,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рішеннями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ради,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її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Виконавчого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комітету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розпорядженнями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голови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цим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Положенням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  <w:r>
        <w:rPr>
          <w:rFonts w:ascii="Arial" w:hAnsi="Arial" w:cs="Arial"/>
          <w:color w:val="1B1D1F"/>
          <w:sz w:val="21"/>
          <w:szCs w:val="21"/>
        </w:rPr>
        <w:br/>
        <w:t xml:space="preserve">1.4. Департамент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підзвітний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підконтрольний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Одеській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міській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раді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підпорядкований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Виконавчому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комітету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ради,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Одеському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міському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голові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 </w:t>
      </w:r>
      <w:r>
        <w:rPr>
          <w:rFonts w:ascii="Arial" w:hAnsi="Arial" w:cs="Arial"/>
          <w:color w:val="1B1D1F"/>
          <w:sz w:val="21"/>
          <w:szCs w:val="21"/>
        </w:rPr>
        <w:br/>
        <w:t xml:space="preserve">1.5. Департамент є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юридичною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особою,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має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рахунки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в органах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Державної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казначейської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служби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печатку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із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зображенням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Державного Герба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своїм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найменуванням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штампи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бланки. </w:t>
      </w:r>
      <w:r>
        <w:rPr>
          <w:rFonts w:ascii="Arial" w:hAnsi="Arial" w:cs="Arial"/>
          <w:color w:val="1B1D1F"/>
          <w:sz w:val="21"/>
          <w:szCs w:val="21"/>
        </w:rPr>
        <w:br/>
        <w:t xml:space="preserve">1.6.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Місцезнаходження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Департаменту: м. Одеса,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вул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Косовська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2-Д,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електронна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адреса: dep.oz@omr.gov.ua.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Єдиний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медичний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портал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>:  http://medportal.odessa.ua/.</w:t>
      </w:r>
      <w:r>
        <w:rPr>
          <w:rFonts w:ascii="Arial" w:hAnsi="Arial" w:cs="Arial"/>
          <w:color w:val="1B1D1F"/>
          <w:sz w:val="21"/>
          <w:szCs w:val="21"/>
        </w:rPr>
        <w:br/>
        <w:t xml:space="preserve">1.7.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Найменування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Департаменту:</w:t>
      </w:r>
      <w:r>
        <w:rPr>
          <w:rFonts w:ascii="Arial" w:hAnsi="Arial" w:cs="Arial"/>
          <w:color w:val="1B1D1F"/>
          <w:sz w:val="21"/>
          <w:szCs w:val="21"/>
        </w:rPr>
        <w:br/>
        <w:t xml:space="preserve">1.7.1.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Повне</w:t>
      </w:r>
      <w:proofErr w:type="spellEnd"/>
      <w:r>
        <w:rPr>
          <w:rFonts w:ascii="Arial" w:hAnsi="Arial" w:cs="Arial"/>
          <w:color w:val="1B1D1F"/>
          <w:sz w:val="21"/>
          <w:szCs w:val="21"/>
        </w:rPr>
        <w:t>:  ДЕПАРТАМЕНТ ОХОРОНИ ЗДОРОВ`Я ОДЕСЬКОЇ МІСЬКОЇ РАДИ.</w:t>
      </w:r>
      <w:r>
        <w:rPr>
          <w:rFonts w:ascii="Arial" w:hAnsi="Arial" w:cs="Arial"/>
          <w:color w:val="1B1D1F"/>
          <w:sz w:val="21"/>
          <w:szCs w:val="21"/>
        </w:rPr>
        <w:br/>
        <w:t xml:space="preserve">1.7.2.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Скорочене</w:t>
      </w:r>
      <w:proofErr w:type="spellEnd"/>
      <w:r>
        <w:rPr>
          <w:rFonts w:ascii="Arial" w:hAnsi="Arial" w:cs="Arial"/>
          <w:color w:val="1B1D1F"/>
          <w:sz w:val="21"/>
          <w:szCs w:val="21"/>
        </w:rPr>
        <w:t>: ДОЗ ОМР.</w:t>
      </w:r>
      <w:r>
        <w:rPr>
          <w:rFonts w:ascii="Arial" w:hAnsi="Arial" w:cs="Arial"/>
          <w:color w:val="1B1D1F"/>
          <w:sz w:val="21"/>
          <w:szCs w:val="21"/>
        </w:rPr>
        <w:br/>
        <w:t xml:space="preserve">1.8. Департаменту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підпорядковані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заклади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охорони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здоров’я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комунальної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власності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територіальної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громади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м.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</w:p>
    <w:p w14:paraId="797576A6" w14:textId="77777777" w:rsidR="00ED70B5" w:rsidRDefault="00ED70B5" w:rsidP="00ED70B5">
      <w:pPr>
        <w:pStyle w:val="ac"/>
        <w:shd w:val="clear" w:color="auto" w:fill="FFFFFF"/>
        <w:spacing w:before="0" w:beforeAutospacing="0" w:after="390" w:afterAutospacing="0"/>
        <w:rPr>
          <w:rFonts w:ascii="Arial" w:hAnsi="Arial" w:cs="Arial"/>
          <w:color w:val="1B1D1F"/>
          <w:sz w:val="21"/>
          <w:szCs w:val="21"/>
        </w:rPr>
      </w:pPr>
      <w:r>
        <w:rPr>
          <w:rFonts w:ascii="Arial" w:hAnsi="Arial" w:cs="Arial"/>
          <w:color w:val="1B1D1F"/>
          <w:sz w:val="21"/>
          <w:szCs w:val="21"/>
        </w:rPr>
        <w:t>2. ЗАВДАННЯ ТА ФУНКЦІЇ ДЕПАРТАМЕНТУ</w:t>
      </w:r>
    </w:p>
    <w:p w14:paraId="2A55B96A" w14:textId="77777777" w:rsidR="00ED70B5" w:rsidRDefault="00ED70B5" w:rsidP="00ED70B5">
      <w:pPr>
        <w:pStyle w:val="ac"/>
        <w:shd w:val="clear" w:color="auto" w:fill="FFFFFF"/>
        <w:spacing w:before="0" w:beforeAutospacing="0" w:after="390" w:afterAutospacing="0"/>
        <w:rPr>
          <w:rFonts w:ascii="Arial" w:hAnsi="Arial" w:cs="Arial"/>
          <w:color w:val="1B1D1F"/>
          <w:sz w:val="21"/>
          <w:szCs w:val="21"/>
        </w:rPr>
      </w:pPr>
      <w:r>
        <w:rPr>
          <w:rFonts w:ascii="Arial" w:hAnsi="Arial" w:cs="Arial"/>
          <w:color w:val="1B1D1F"/>
          <w:sz w:val="21"/>
          <w:szCs w:val="21"/>
        </w:rPr>
        <w:t xml:space="preserve">2.1.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Основними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завданнями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Департаменту є:</w:t>
      </w:r>
      <w:r>
        <w:rPr>
          <w:rFonts w:ascii="Arial" w:hAnsi="Arial" w:cs="Arial"/>
          <w:color w:val="1B1D1F"/>
          <w:sz w:val="21"/>
          <w:szCs w:val="21"/>
        </w:rPr>
        <w:br/>
        <w:t xml:space="preserve">2.1.1.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Забезпечення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реалізації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у м.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державної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політики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сфері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охорони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здоров'я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  <w:r>
        <w:rPr>
          <w:rFonts w:ascii="Arial" w:hAnsi="Arial" w:cs="Arial"/>
          <w:color w:val="1B1D1F"/>
          <w:sz w:val="21"/>
          <w:szCs w:val="21"/>
        </w:rPr>
        <w:br/>
        <w:t xml:space="preserve">2.1.2.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Організація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надання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послуг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медичного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обслуговування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населення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в закладах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охорони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здоров’я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комунальної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власності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територіальної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громади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м.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  <w:r>
        <w:rPr>
          <w:rFonts w:ascii="Arial" w:hAnsi="Arial" w:cs="Arial"/>
          <w:color w:val="1B1D1F"/>
          <w:sz w:val="21"/>
          <w:szCs w:val="21"/>
        </w:rPr>
        <w:br/>
        <w:t xml:space="preserve">2.1.3.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Здійснення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контролю за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діяльністю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закладів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охорони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здоров’я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комунальної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власності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територіальної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громади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м.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  <w:r>
        <w:rPr>
          <w:rFonts w:ascii="Arial" w:hAnsi="Arial" w:cs="Arial"/>
          <w:color w:val="1B1D1F"/>
          <w:sz w:val="21"/>
          <w:szCs w:val="21"/>
        </w:rPr>
        <w:br/>
        <w:t xml:space="preserve">2.1.4.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Організація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виконання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у межах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компетенції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державних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регіональних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програм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розвитку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сфери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охорони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здоров'я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в м.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зокрема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профілактики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захворювань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надання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послуг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медичного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обслуговування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населення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 </w:t>
      </w:r>
      <w:r>
        <w:rPr>
          <w:rFonts w:ascii="Arial" w:hAnsi="Arial" w:cs="Arial"/>
          <w:color w:val="1B1D1F"/>
          <w:sz w:val="21"/>
          <w:szCs w:val="21"/>
        </w:rPr>
        <w:br/>
        <w:t xml:space="preserve">2.1.5.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Забезпечення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доступності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послуг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медичного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обслуговування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для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населення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у межах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наданих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повноважень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  <w:r>
        <w:rPr>
          <w:rFonts w:ascii="Arial" w:hAnsi="Arial" w:cs="Arial"/>
          <w:color w:val="1B1D1F"/>
          <w:sz w:val="21"/>
          <w:szCs w:val="21"/>
        </w:rPr>
        <w:br/>
        <w:t xml:space="preserve">2.1.6.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Забезпечення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відповідно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до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законодавства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розвитку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всіх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видів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послуг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медичного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обслуговування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населення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розвитку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вдосконалення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мережі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закладів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охорони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здоров’я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комунальної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власності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територіальної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громади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м.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  <w:r>
        <w:rPr>
          <w:rFonts w:ascii="Arial" w:hAnsi="Arial" w:cs="Arial"/>
          <w:color w:val="1B1D1F"/>
          <w:sz w:val="21"/>
          <w:szCs w:val="21"/>
        </w:rPr>
        <w:br/>
        <w:t xml:space="preserve">2.2.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Відповідно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до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покладених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завдань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Департамент:</w:t>
      </w:r>
      <w:r>
        <w:rPr>
          <w:rFonts w:ascii="Arial" w:hAnsi="Arial" w:cs="Arial"/>
          <w:color w:val="1B1D1F"/>
          <w:sz w:val="21"/>
          <w:szCs w:val="21"/>
        </w:rPr>
        <w:br/>
        <w:t xml:space="preserve">2.2.1.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Організовує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контролює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виконання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законодавчих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актів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сфері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охорони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здоров'я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стандартів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критеріїв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вимог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до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послуг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медичного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обслуговування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населення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що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надаються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закладами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охорони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здоров'я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комунальної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власності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територіальної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громади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м.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 </w:t>
      </w:r>
      <w:r>
        <w:rPr>
          <w:rFonts w:ascii="Arial" w:hAnsi="Arial" w:cs="Arial"/>
          <w:color w:val="1B1D1F"/>
          <w:sz w:val="21"/>
          <w:szCs w:val="21"/>
        </w:rPr>
        <w:br/>
        <w:t xml:space="preserve">2.2.2.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Вивчає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узагальнює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нові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форми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методи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роботи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закладів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охорони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здоров’я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комунальної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власності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територіальної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громади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м.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із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впровадження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наукових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розробок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питань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профілактики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захворювань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формування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здорового способу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життя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населення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зниження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захворюваності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інвалідності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смертності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  <w:r>
        <w:rPr>
          <w:rFonts w:ascii="Arial" w:hAnsi="Arial" w:cs="Arial"/>
          <w:color w:val="1B1D1F"/>
          <w:sz w:val="21"/>
          <w:szCs w:val="21"/>
        </w:rPr>
        <w:br/>
        <w:t xml:space="preserve">2.2.3.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Здійснює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заходи,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спрямовані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запобігання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інфекційним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захворюванням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епідеміям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їх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ліквідацію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 </w:t>
      </w:r>
      <w:r>
        <w:rPr>
          <w:rFonts w:ascii="Arial" w:hAnsi="Arial" w:cs="Arial"/>
          <w:color w:val="1B1D1F"/>
          <w:sz w:val="21"/>
          <w:szCs w:val="21"/>
        </w:rPr>
        <w:br/>
        <w:t xml:space="preserve">2.2.4.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Контролює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дотримання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протиепідемічного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режиму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вжиття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необхідних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медико-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санітарних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заходів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санітарних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протиепідемічних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) в закладах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охорони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здоров’я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комунальної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lastRenderedPageBreak/>
        <w:t>власності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територіальної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громади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м.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спільно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суб’єктами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відносин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сфері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громадського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здоров’я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 </w:t>
      </w:r>
      <w:r>
        <w:rPr>
          <w:rFonts w:ascii="Arial" w:hAnsi="Arial" w:cs="Arial"/>
          <w:color w:val="1B1D1F"/>
          <w:sz w:val="21"/>
          <w:szCs w:val="21"/>
        </w:rPr>
        <w:br/>
        <w:t xml:space="preserve">2.2.5.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Контролює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ефективність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використання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матеріально-технічного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ресурсу закладами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охорони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здоров'я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комунальної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власності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територіальної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громади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м.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  <w:r>
        <w:rPr>
          <w:rFonts w:ascii="Arial" w:hAnsi="Arial" w:cs="Arial"/>
          <w:color w:val="1B1D1F"/>
          <w:sz w:val="21"/>
          <w:szCs w:val="21"/>
        </w:rPr>
        <w:br/>
        <w:t xml:space="preserve">2.2.6. Бере участь 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формуванні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програми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економічного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соціального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розвитку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м.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перспективних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планів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роботи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Виконавчого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комітету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ради 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сфері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охорони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здоров’я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 </w:t>
      </w:r>
      <w:r>
        <w:rPr>
          <w:rFonts w:ascii="Arial" w:hAnsi="Arial" w:cs="Arial"/>
          <w:color w:val="1B1D1F"/>
          <w:sz w:val="21"/>
          <w:szCs w:val="21"/>
        </w:rPr>
        <w:br/>
        <w:t xml:space="preserve">2.2.7.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Забезпечує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відбір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кандидатур на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зайняття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посад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керівників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закладів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охорони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здоров’я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комунальної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власності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територіальної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громади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м.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встановленому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законодавством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порядку,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укладення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договорів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підготовку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спеціалістів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організовує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роботу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щодо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підвищення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кваліфікації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кадрів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  <w:r>
        <w:rPr>
          <w:rFonts w:ascii="Arial" w:hAnsi="Arial" w:cs="Arial"/>
          <w:color w:val="1B1D1F"/>
          <w:sz w:val="21"/>
          <w:szCs w:val="21"/>
        </w:rPr>
        <w:br/>
        <w:t xml:space="preserve">2.2.8.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Сприяє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впровадженню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сучасних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медичних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технологій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у практику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закладів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охорони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здоров’я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комунальної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власності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територіальної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громади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м.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забезпечує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умови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для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всебічного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підвищення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знань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використання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набутого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досвіду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працівниками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закладів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охорони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здоров’я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комунальної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власності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територіальної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громади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м.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  <w:r>
        <w:rPr>
          <w:rFonts w:ascii="Arial" w:hAnsi="Arial" w:cs="Arial"/>
          <w:color w:val="1B1D1F"/>
          <w:sz w:val="21"/>
          <w:szCs w:val="21"/>
        </w:rPr>
        <w:br/>
        <w:t xml:space="preserve">2.2.9.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Вивчає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стан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здоров'я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населення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м.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вживає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заходи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із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запобігання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зниження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захворюваності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втрати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працездатності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 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населенням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м.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 </w:t>
      </w:r>
      <w:r>
        <w:rPr>
          <w:rFonts w:ascii="Arial" w:hAnsi="Arial" w:cs="Arial"/>
          <w:color w:val="1B1D1F"/>
          <w:sz w:val="21"/>
          <w:szCs w:val="21"/>
        </w:rPr>
        <w:br/>
        <w:t xml:space="preserve">2.2.10.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Вирішує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відповідно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до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законодавства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питання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надання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послуг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медичного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обслуговування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населення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пов’язаних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охороною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материнства і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дитинства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  <w:r>
        <w:rPr>
          <w:rFonts w:ascii="Arial" w:hAnsi="Arial" w:cs="Arial"/>
          <w:color w:val="1B1D1F"/>
          <w:sz w:val="21"/>
          <w:szCs w:val="21"/>
        </w:rPr>
        <w:br/>
        <w:t xml:space="preserve">2.2.11.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Організовує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основі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галузевих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стандартів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сфері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охорони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здоров’я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контроль за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якістю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обсягом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послуг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медичного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обслуговування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населення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що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надаються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закладами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охорони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здоров’я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комунальної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власності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територіальної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громади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м.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 </w:t>
      </w:r>
      <w:r>
        <w:rPr>
          <w:rFonts w:ascii="Arial" w:hAnsi="Arial" w:cs="Arial"/>
          <w:color w:val="1B1D1F"/>
          <w:sz w:val="21"/>
          <w:szCs w:val="21"/>
        </w:rPr>
        <w:br/>
        <w:t xml:space="preserve">2.2.12.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Організовує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проведення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медичного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обстеження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диспансеризації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осіб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які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постраждали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внаслідок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Чорнобильської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катастрофи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ветеранів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війни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учасників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бойових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дій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прирівняних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до них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осіб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  <w:r>
        <w:rPr>
          <w:rFonts w:ascii="Arial" w:hAnsi="Arial" w:cs="Arial"/>
          <w:color w:val="1B1D1F"/>
          <w:sz w:val="21"/>
          <w:szCs w:val="21"/>
        </w:rPr>
        <w:br/>
        <w:t>2.2.13.  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Вирішує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спільно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іншими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виконавчими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органами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ради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відповідно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до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законодавства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питання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про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повне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державне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утримання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дітей-сиріт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дітей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які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залишилися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без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піклування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батьків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будинках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дитини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комунальної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власності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територіальної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громади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м.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  <w:r>
        <w:rPr>
          <w:rFonts w:ascii="Arial" w:hAnsi="Arial" w:cs="Arial"/>
          <w:color w:val="1B1D1F"/>
          <w:sz w:val="21"/>
          <w:szCs w:val="21"/>
        </w:rPr>
        <w:br/>
        <w:t xml:space="preserve">2.2.14.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Забезпечує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відповідно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до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законодавства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пільгові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категорії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населення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лікарськими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засобами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виробами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медичного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призначення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  <w:r>
        <w:rPr>
          <w:rFonts w:ascii="Arial" w:hAnsi="Arial" w:cs="Arial"/>
          <w:color w:val="1B1D1F"/>
          <w:sz w:val="21"/>
          <w:szCs w:val="21"/>
        </w:rPr>
        <w:br/>
        <w:t xml:space="preserve">2.2.15.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Визначає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потреби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закладів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охорони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здоров'я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комунальної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власності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територіальної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громади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м.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медичному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обладнанні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лікарських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засобах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виробах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медичного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призначення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транспортних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засобах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тощо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  <w:r>
        <w:rPr>
          <w:rFonts w:ascii="Arial" w:hAnsi="Arial" w:cs="Arial"/>
          <w:color w:val="1B1D1F"/>
          <w:sz w:val="21"/>
          <w:szCs w:val="21"/>
        </w:rPr>
        <w:br/>
        <w:t xml:space="preserve">2.2.16.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Здійснює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закупівлі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товарів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робіт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послуг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для потреб Департаменту,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супровід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моніторинг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закупівель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що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здійснюються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закладами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охорони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здоров’я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комунальної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власності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територіальної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громади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м.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відповідно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до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вимог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законодавства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сфері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публічних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закупівель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 </w:t>
      </w:r>
      <w:r>
        <w:rPr>
          <w:rFonts w:ascii="Arial" w:hAnsi="Arial" w:cs="Arial"/>
          <w:color w:val="1B1D1F"/>
          <w:sz w:val="21"/>
          <w:szCs w:val="21"/>
        </w:rPr>
        <w:br/>
        <w:t xml:space="preserve">2.2.17.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Взаємодіє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 органами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державної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влади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органами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місцевого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самоврядування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підприємствами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установами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організаціями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незалежно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від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форми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власності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питань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що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належать до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повноважень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Департаменту.</w:t>
      </w:r>
      <w:r>
        <w:rPr>
          <w:rFonts w:ascii="Arial" w:hAnsi="Arial" w:cs="Arial"/>
          <w:color w:val="1B1D1F"/>
          <w:sz w:val="21"/>
          <w:szCs w:val="21"/>
        </w:rPr>
        <w:br/>
        <w:t xml:space="preserve">2.2.18.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Здійснює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інші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функції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передбачені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законодавством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рішеннями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ради,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її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Виконавчого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комітету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розпорядженнями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голови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</w:p>
    <w:p w14:paraId="35B6DBC5" w14:textId="77777777" w:rsidR="00ED70B5" w:rsidRDefault="00ED70B5" w:rsidP="00ED70B5">
      <w:pPr>
        <w:pStyle w:val="ac"/>
        <w:shd w:val="clear" w:color="auto" w:fill="FFFFFF"/>
        <w:spacing w:before="0" w:beforeAutospacing="0" w:after="390" w:afterAutospacing="0"/>
        <w:rPr>
          <w:rFonts w:ascii="Arial" w:hAnsi="Arial" w:cs="Arial"/>
          <w:color w:val="1B1D1F"/>
          <w:sz w:val="21"/>
          <w:szCs w:val="21"/>
        </w:rPr>
      </w:pPr>
      <w:r>
        <w:rPr>
          <w:rFonts w:ascii="Arial" w:hAnsi="Arial" w:cs="Arial"/>
          <w:color w:val="1B1D1F"/>
          <w:sz w:val="21"/>
          <w:szCs w:val="21"/>
        </w:rPr>
        <w:t>3. КЕРІВНИЦТВО ТА СТРУКТУРА ДЕПАРТАМЕНТУ </w:t>
      </w:r>
    </w:p>
    <w:p w14:paraId="4319DA40" w14:textId="77777777" w:rsidR="00ED70B5" w:rsidRDefault="00ED70B5" w:rsidP="00ED70B5">
      <w:pPr>
        <w:pStyle w:val="ac"/>
        <w:shd w:val="clear" w:color="auto" w:fill="FFFFFF"/>
        <w:spacing w:before="0" w:beforeAutospacing="0" w:after="390" w:afterAutospacing="0"/>
        <w:rPr>
          <w:rFonts w:ascii="Arial" w:hAnsi="Arial" w:cs="Arial"/>
          <w:color w:val="1B1D1F"/>
          <w:sz w:val="21"/>
          <w:szCs w:val="21"/>
        </w:rPr>
      </w:pPr>
      <w:r>
        <w:rPr>
          <w:rFonts w:ascii="Arial" w:hAnsi="Arial" w:cs="Arial"/>
          <w:color w:val="1B1D1F"/>
          <w:sz w:val="21"/>
          <w:szCs w:val="21"/>
        </w:rPr>
        <w:t xml:space="preserve">3.1. Департамент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очолює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директор,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який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призначається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звільняється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 посади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міським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головою. </w:t>
      </w:r>
      <w:r>
        <w:rPr>
          <w:rFonts w:ascii="Arial" w:hAnsi="Arial" w:cs="Arial"/>
          <w:color w:val="1B1D1F"/>
          <w:sz w:val="21"/>
          <w:szCs w:val="21"/>
        </w:rPr>
        <w:br/>
        <w:t xml:space="preserve">3.2. Директор Департаменту 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своїй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діяльності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підконтрольний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підзвітний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Одеській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міській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раді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підпорядкований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Виконавчому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комітету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ради,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міському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голові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заступнику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голови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відповідно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до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розподілу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обов’язків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  <w:r>
        <w:rPr>
          <w:rFonts w:ascii="Arial" w:hAnsi="Arial" w:cs="Arial"/>
          <w:color w:val="1B1D1F"/>
          <w:sz w:val="21"/>
          <w:szCs w:val="21"/>
        </w:rPr>
        <w:br/>
        <w:t xml:space="preserve">3.3.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Кваліфікаційні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вимоги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до директора Департаменту: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вища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освіта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не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нижче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ступеня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магістра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галузі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знань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«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Охорона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здоров'я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соціальне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забезпечення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», стаж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роботи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службі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в органах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місцевого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самоврядування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або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на посадах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державної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служби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або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досвід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роботи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керівних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посадах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підприємств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установ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організацій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незалежно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від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форми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власності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не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менше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5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років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вільне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володіння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державною мовою.</w:t>
      </w:r>
      <w:r>
        <w:rPr>
          <w:rFonts w:ascii="Arial" w:hAnsi="Arial" w:cs="Arial"/>
          <w:color w:val="1B1D1F"/>
          <w:sz w:val="21"/>
          <w:szCs w:val="21"/>
        </w:rPr>
        <w:br/>
        <w:t>3.4. Директор Департаменту:</w:t>
      </w:r>
      <w:r>
        <w:rPr>
          <w:rFonts w:ascii="Arial" w:hAnsi="Arial" w:cs="Arial"/>
          <w:color w:val="1B1D1F"/>
          <w:sz w:val="21"/>
          <w:szCs w:val="21"/>
        </w:rPr>
        <w:br/>
        <w:t xml:space="preserve">3.4.1.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Керує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діяльністю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Департаменту,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забезпечує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реалізацію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завдань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функцій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що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нього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покладені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діє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від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його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імені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без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довіреності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 </w:t>
      </w:r>
      <w:r>
        <w:rPr>
          <w:rFonts w:ascii="Arial" w:hAnsi="Arial" w:cs="Arial"/>
          <w:color w:val="1B1D1F"/>
          <w:sz w:val="21"/>
          <w:szCs w:val="21"/>
        </w:rPr>
        <w:br/>
      </w:r>
      <w:r>
        <w:rPr>
          <w:rFonts w:ascii="Arial" w:hAnsi="Arial" w:cs="Arial"/>
          <w:color w:val="1B1D1F"/>
          <w:sz w:val="21"/>
          <w:szCs w:val="21"/>
        </w:rPr>
        <w:lastRenderedPageBreak/>
        <w:t xml:space="preserve">3.4.2.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Забезпечує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виконання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покладених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на Департамент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завдань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  <w:r>
        <w:rPr>
          <w:rFonts w:ascii="Arial" w:hAnsi="Arial" w:cs="Arial"/>
          <w:color w:val="1B1D1F"/>
          <w:sz w:val="21"/>
          <w:szCs w:val="21"/>
        </w:rPr>
        <w:br/>
        <w:t xml:space="preserve">3.4.3.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Контролює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роботу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працівників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Департаменту,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визначає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межі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відповідальності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своїх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заступників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керівників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структурних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підрозділів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  <w:r>
        <w:rPr>
          <w:rFonts w:ascii="Arial" w:hAnsi="Arial" w:cs="Arial"/>
          <w:color w:val="1B1D1F"/>
          <w:sz w:val="21"/>
          <w:szCs w:val="21"/>
        </w:rPr>
        <w:br/>
        <w:t xml:space="preserve">3.4.4.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Представляє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Департамент як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виконавчий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орган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ради 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відносинах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 органами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державної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влади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органами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місцевого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самоврядування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підприємствами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установами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організаціями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й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громадянами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  <w:r>
        <w:rPr>
          <w:rFonts w:ascii="Arial" w:hAnsi="Arial" w:cs="Arial"/>
          <w:color w:val="1B1D1F"/>
          <w:sz w:val="21"/>
          <w:szCs w:val="21"/>
        </w:rPr>
        <w:br/>
        <w:t xml:space="preserve">3.4.5. Вносить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пропозиції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заступнику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голови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щодо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затвердження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структури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штатного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розпису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Департаменту з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розрахунком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видатків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його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утримання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  <w:r>
        <w:rPr>
          <w:rFonts w:ascii="Arial" w:hAnsi="Arial" w:cs="Arial"/>
          <w:color w:val="1B1D1F"/>
          <w:sz w:val="21"/>
          <w:szCs w:val="21"/>
        </w:rPr>
        <w:br/>
        <w:t xml:space="preserve">3.4.6.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Затверджує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положення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про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структурні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підрозділи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посадові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інструкції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працівників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Департаменту.</w:t>
      </w:r>
      <w:r>
        <w:rPr>
          <w:rFonts w:ascii="Arial" w:hAnsi="Arial" w:cs="Arial"/>
          <w:color w:val="1B1D1F"/>
          <w:sz w:val="21"/>
          <w:szCs w:val="21"/>
        </w:rPr>
        <w:br/>
        <w:t xml:space="preserve">3.4.7.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Видає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накази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основної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діяльності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організовує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підготовку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проєктів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рішень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розпоряджень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питань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віднесених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до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компетенції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Департаменту, та вносить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їх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розгляд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міському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голові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Одеській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міській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раді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її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виконавчому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комітету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встановленому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порядку.</w:t>
      </w:r>
      <w:r>
        <w:rPr>
          <w:rFonts w:ascii="Arial" w:hAnsi="Arial" w:cs="Arial"/>
          <w:color w:val="1B1D1F"/>
          <w:sz w:val="21"/>
          <w:szCs w:val="21"/>
        </w:rPr>
        <w:br/>
        <w:t xml:space="preserve">3.4.8.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Здійснює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організаційну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роботу,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спрямовану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реалізацію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завдань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покладених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на Департамент.</w:t>
      </w:r>
      <w:r>
        <w:rPr>
          <w:rFonts w:ascii="Arial" w:hAnsi="Arial" w:cs="Arial"/>
          <w:color w:val="1B1D1F"/>
          <w:sz w:val="21"/>
          <w:szCs w:val="21"/>
        </w:rPr>
        <w:br/>
        <w:t xml:space="preserve">3.4.9.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Контролює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стан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трудової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виконавчої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дисципліни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в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Департаменті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  <w:r>
        <w:rPr>
          <w:rFonts w:ascii="Arial" w:hAnsi="Arial" w:cs="Arial"/>
          <w:color w:val="1B1D1F"/>
          <w:sz w:val="21"/>
          <w:szCs w:val="21"/>
        </w:rPr>
        <w:br/>
        <w:t xml:space="preserve">3.4.10. Вносить на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розгляд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міському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голові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пропозиції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щодо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призначення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на посади,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звільнення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 посад, а також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вжиття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заходів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заохочення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накладення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дисциплінарних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стягнень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працівників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Департаменту.</w:t>
      </w:r>
      <w:r>
        <w:rPr>
          <w:rFonts w:ascii="Arial" w:hAnsi="Arial" w:cs="Arial"/>
          <w:color w:val="1B1D1F"/>
          <w:sz w:val="21"/>
          <w:szCs w:val="21"/>
        </w:rPr>
        <w:br/>
        <w:t xml:space="preserve">3.4.11.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Надає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звіти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міському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голові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Одеській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міській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раді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 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Виконавчому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комітету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ради про стан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виконання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завдань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повноважень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покладених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на Департамент.</w:t>
      </w:r>
      <w:r>
        <w:rPr>
          <w:rFonts w:ascii="Arial" w:hAnsi="Arial" w:cs="Arial"/>
          <w:color w:val="1B1D1F"/>
          <w:sz w:val="21"/>
          <w:szCs w:val="21"/>
        </w:rPr>
        <w:br/>
        <w:t xml:space="preserve">3.4.12.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Здійснює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особистий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прийом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громадян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питань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що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стосуються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діяльності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Департаменту,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вживає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заходів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щодо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своєчасного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розгляду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їх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пропозицій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заяв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скарг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  <w:r>
        <w:rPr>
          <w:rFonts w:ascii="Arial" w:hAnsi="Arial" w:cs="Arial"/>
          <w:color w:val="1B1D1F"/>
          <w:sz w:val="21"/>
          <w:szCs w:val="21"/>
        </w:rPr>
        <w:br/>
        <w:t xml:space="preserve">3.4.13.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Надає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міському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голові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та/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або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заступнику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голови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відповідно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до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розподілу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обов’язків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пропозиції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питань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вдосконалення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діяльності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Департаменту.</w:t>
      </w:r>
      <w:r>
        <w:rPr>
          <w:rFonts w:ascii="Arial" w:hAnsi="Arial" w:cs="Arial"/>
          <w:color w:val="1B1D1F"/>
          <w:sz w:val="21"/>
          <w:szCs w:val="21"/>
        </w:rPr>
        <w:br/>
        <w:t xml:space="preserve">3.4.14.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Затверджує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кошториси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штатні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розписи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комунальних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установ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підпорядкованих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Департаменту.</w:t>
      </w:r>
      <w:r>
        <w:rPr>
          <w:rFonts w:ascii="Arial" w:hAnsi="Arial" w:cs="Arial"/>
          <w:color w:val="1B1D1F"/>
          <w:sz w:val="21"/>
          <w:szCs w:val="21"/>
        </w:rPr>
        <w:br/>
        <w:t xml:space="preserve">3.4.15.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Погоджує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штатні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розписи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затверджує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фінансові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плани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закладів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охорони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здоров’я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вигляді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комунальних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некомерційних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підприємств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підпорядкованих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Департаменту.</w:t>
      </w:r>
      <w:r>
        <w:rPr>
          <w:rFonts w:ascii="Arial" w:hAnsi="Arial" w:cs="Arial"/>
          <w:color w:val="1B1D1F"/>
          <w:sz w:val="21"/>
          <w:szCs w:val="21"/>
        </w:rPr>
        <w:br/>
        <w:t xml:space="preserve">3.4.16.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Погоджує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фінансові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плани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комунальних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підприємств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підпорядкованих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Департаменту.</w:t>
      </w:r>
      <w:r>
        <w:rPr>
          <w:rFonts w:ascii="Arial" w:hAnsi="Arial" w:cs="Arial"/>
          <w:color w:val="1B1D1F"/>
          <w:sz w:val="21"/>
          <w:szCs w:val="21"/>
        </w:rPr>
        <w:br/>
        <w:t xml:space="preserve">3.4.17.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Розглядає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проєкти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планів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розвитку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закладів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охорони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здоров’я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комунальної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власності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територіальної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громади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м.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контролює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їх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виконання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  <w:r>
        <w:rPr>
          <w:rFonts w:ascii="Arial" w:hAnsi="Arial" w:cs="Arial"/>
          <w:color w:val="1B1D1F"/>
          <w:sz w:val="21"/>
          <w:szCs w:val="21"/>
        </w:rPr>
        <w:br/>
        <w:t xml:space="preserve">3.4.18.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Відкриває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закриває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в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установах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банків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рахунки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здійснює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за ними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операції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підписує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фінансові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документи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видає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довіреності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  <w:r>
        <w:rPr>
          <w:rFonts w:ascii="Arial" w:hAnsi="Arial" w:cs="Arial"/>
          <w:color w:val="1B1D1F"/>
          <w:sz w:val="21"/>
          <w:szCs w:val="21"/>
        </w:rPr>
        <w:br/>
        <w:t xml:space="preserve">3.4.19.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Забезпечує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дотримання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фінансової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облікової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дисципліни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  <w:r>
        <w:rPr>
          <w:rFonts w:ascii="Arial" w:hAnsi="Arial" w:cs="Arial"/>
          <w:color w:val="1B1D1F"/>
          <w:sz w:val="21"/>
          <w:szCs w:val="21"/>
        </w:rPr>
        <w:br/>
        <w:t xml:space="preserve">3.4.20.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Очолює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Колегію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Департаменту.</w:t>
      </w:r>
      <w:r>
        <w:rPr>
          <w:rFonts w:ascii="Arial" w:hAnsi="Arial" w:cs="Arial"/>
          <w:color w:val="1B1D1F"/>
          <w:sz w:val="21"/>
          <w:szCs w:val="21"/>
        </w:rPr>
        <w:br/>
        <w:t xml:space="preserve">3.5. До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структури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Департаменту разом з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його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директором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входять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>:</w:t>
      </w:r>
      <w:r>
        <w:rPr>
          <w:rFonts w:ascii="Arial" w:hAnsi="Arial" w:cs="Arial"/>
          <w:color w:val="1B1D1F"/>
          <w:sz w:val="21"/>
          <w:szCs w:val="21"/>
        </w:rPr>
        <w:br/>
        <w:t>3.5.1. Заступники директора Департаменту.</w:t>
      </w:r>
      <w:r>
        <w:rPr>
          <w:rFonts w:ascii="Arial" w:hAnsi="Arial" w:cs="Arial"/>
          <w:color w:val="1B1D1F"/>
          <w:sz w:val="21"/>
          <w:szCs w:val="21"/>
        </w:rPr>
        <w:br/>
        <w:t xml:space="preserve">3.5.2.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Структурні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підрозділи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Департаменту (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відділи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сектори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>).</w:t>
      </w:r>
      <w:r>
        <w:rPr>
          <w:rFonts w:ascii="Arial" w:hAnsi="Arial" w:cs="Arial"/>
          <w:color w:val="1B1D1F"/>
          <w:sz w:val="21"/>
          <w:szCs w:val="21"/>
        </w:rPr>
        <w:br/>
        <w:t xml:space="preserve">3.6.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Структурні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підрозділи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діють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підставі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положень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про них,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які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затверджуються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директором Департаменту.</w:t>
      </w:r>
      <w:r>
        <w:rPr>
          <w:rFonts w:ascii="Arial" w:hAnsi="Arial" w:cs="Arial"/>
          <w:color w:val="1B1D1F"/>
          <w:sz w:val="21"/>
          <w:szCs w:val="21"/>
        </w:rPr>
        <w:br/>
        <w:t xml:space="preserve">3.7.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Підпорядкованість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структурних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підрозділів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Департаменту директору Департаменту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його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заступникам, а також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розподіл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обов’язків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між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директором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його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заступниками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визначається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директором Департаменту.</w:t>
      </w:r>
      <w:r>
        <w:rPr>
          <w:rFonts w:ascii="Arial" w:hAnsi="Arial" w:cs="Arial"/>
          <w:color w:val="1B1D1F"/>
          <w:sz w:val="21"/>
          <w:szCs w:val="21"/>
        </w:rPr>
        <w:br/>
        <w:t xml:space="preserve">3.8. За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неможливості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виконання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директором Департаменту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своїх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службових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обов’язків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згідно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розпорядженням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голови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їх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тимчасово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виконує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заступник директора Департаменту. </w:t>
      </w:r>
      <w:r>
        <w:rPr>
          <w:rFonts w:ascii="Arial" w:hAnsi="Arial" w:cs="Arial"/>
          <w:color w:val="1B1D1F"/>
          <w:sz w:val="21"/>
          <w:szCs w:val="21"/>
        </w:rPr>
        <w:br/>
        <w:t xml:space="preserve">3.9. Для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погодженого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вирішення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питань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що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належать до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компетенції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Департаменту,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колективного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і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вільного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обговорення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найважливіших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напрямів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діяльності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в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Департаменті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діє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колегія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яка є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постійним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консультативно-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дорадчим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органом.</w:t>
      </w:r>
      <w:r>
        <w:rPr>
          <w:rFonts w:ascii="Arial" w:hAnsi="Arial" w:cs="Arial"/>
          <w:color w:val="1B1D1F"/>
          <w:sz w:val="21"/>
          <w:szCs w:val="21"/>
        </w:rPr>
        <w:br/>
        <w:t xml:space="preserve">3.10.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Колегія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Департаменту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діє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підставі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положення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затвердженого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директором Департаменту</w:t>
      </w:r>
    </w:p>
    <w:p w14:paraId="51D6A03E" w14:textId="77777777" w:rsidR="00ED70B5" w:rsidRDefault="00ED70B5" w:rsidP="00ED70B5">
      <w:pPr>
        <w:pStyle w:val="ac"/>
        <w:shd w:val="clear" w:color="auto" w:fill="FFFFFF"/>
        <w:spacing w:before="0" w:beforeAutospacing="0" w:after="390" w:afterAutospacing="0"/>
        <w:rPr>
          <w:rFonts w:ascii="Arial" w:hAnsi="Arial" w:cs="Arial"/>
          <w:color w:val="1B1D1F"/>
          <w:sz w:val="21"/>
          <w:szCs w:val="21"/>
        </w:rPr>
      </w:pPr>
      <w:r>
        <w:rPr>
          <w:rFonts w:ascii="Arial" w:hAnsi="Arial" w:cs="Arial"/>
          <w:color w:val="1B1D1F"/>
          <w:sz w:val="21"/>
          <w:szCs w:val="21"/>
        </w:rPr>
        <w:t>4.  ПРАВА ДЕПАРТАМЕНТУ</w:t>
      </w:r>
    </w:p>
    <w:p w14:paraId="31CE3FF1" w14:textId="77777777" w:rsidR="00ED70B5" w:rsidRDefault="00ED70B5" w:rsidP="00ED70B5">
      <w:pPr>
        <w:pStyle w:val="ac"/>
        <w:shd w:val="clear" w:color="auto" w:fill="FFFFFF"/>
        <w:spacing w:before="0" w:beforeAutospacing="0" w:after="390" w:afterAutospacing="0"/>
        <w:rPr>
          <w:rFonts w:ascii="Arial" w:hAnsi="Arial" w:cs="Arial"/>
          <w:color w:val="1B1D1F"/>
          <w:sz w:val="21"/>
          <w:szCs w:val="21"/>
        </w:rPr>
      </w:pPr>
      <w:r>
        <w:rPr>
          <w:rFonts w:ascii="Arial" w:hAnsi="Arial" w:cs="Arial"/>
          <w:color w:val="1B1D1F"/>
          <w:sz w:val="21"/>
          <w:szCs w:val="21"/>
        </w:rPr>
        <w:t xml:space="preserve">4.1. Департамент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має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всі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права і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обов’язки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юридичної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особи,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передбачені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чинним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законодавством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в тому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числі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>:</w:t>
      </w:r>
      <w:r>
        <w:rPr>
          <w:rFonts w:ascii="Arial" w:hAnsi="Arial" w:cs="Arial"/>
          <w:color w:val="1B1D1F"/>
          <w:sz w:val="21"/>
          <w:szCs w:val="21"/>
        </w:rPr>
        <w:br/>
        <w:t xml:space="preserve">-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залучати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працівників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інших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виконавчих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органів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ради,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органів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державної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влади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підприємств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установ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організацій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(за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узгодженням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їх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керівниками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) до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розгляду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питань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віднесених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до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його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компетенції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>;</w:t>
      </w:r>
      <w:r>
        <w:rPr>
          <w:rFonts w:ascii="Arial" w:hAnsi="Arial" w:cs="Arial"/>
          <w:color w:val="1B1D1F"/>
          <w:sz w:val="21"/>
          <w:szCs w:val="21"/>
        </w:rPr>
        <w:br/>
      </w:r>
      <w:r>
        <w:rPr>
          <w:rFonts w:ascii="Arial" w:hAnsi="Arial" w:cs="Arial"/>
          <w:color w:val="1B1D1F"/>
          <w:sz w:val="21"/>
          <w:szCs w:val="21"/>
        </w:rPr>
        <w:lastRenderedPageBreak/>
        <w:t xml:space="preserve">-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отримувати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в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установленому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законодавством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порядку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від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інших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виконавчих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органів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Одеської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ради,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органів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державної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влади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підприємств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установ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організацій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інформацію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документи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інші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матеріали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необхідні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для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виконання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покладених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нього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завдань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>;</w:t>
      </w:r>
      <w:r>
        <w:rPr>
          <w:rFonts w:ascii="Arial" w:hAnsi="Arial" w:cs="Arial"/>
          <w:color w:val="1B1D1F"/>
          <w:sz w:val="21"/>
          <w:szCs w:val="21"/>
        </w:rPr>
        <w:br/>
        <w:t xml:space="preserve">-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скликати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встановленому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порядку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наради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питань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віднесених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до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його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компетенції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 </w:t>
      </w:r>
      <w:r>
        <w:rPr>
          <w:rFonts w:ascii="Arial" w:hAnsi="Arial" w:cs="Arial"/>
          <w:color w:val="1B1D1F"/>
          <w:sz w:val="21"/>
          <w:szCs w:val="21"/>
        </w:rPr>
        <w:br/>
        <w:t xml:space="preserve">4.2. Департамент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може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подавати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позови до суду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представляти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інтереси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Департаменту в судах в межах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компетенції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  <w:r>
        <w:rPr>
          <w:rFonts w:ascii="Arial" w:hAnsi="Arial" w:cs="Arial"/>
          <w:color w:val="1B1D1F"/>
          <w:sz w:val="21"/>
          <w:szCs w:val="21"/>
        </w:rPr>
        <w:br/>
        <w:t xml:space="preserve">4.3. Департамент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може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набувати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інших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прав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відповідно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до чинного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законодавства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</w:p>
    <w:p w14:paraId="5077DD16" w14:textId="77777777" w:rsidR="00ED70B5" w:rsidRDefault="00ED70B5" w:rsidP="00ED70B5">
      <w:pPr>
        <w:pStyle w:val="ac"/>
        <w:shd w:val="clear" w:color="auto" w:fill="FFFFFF"/>
        <w:spacing w:before="0" w:beforeAutospacing="0" w:after="390" w:afterAutospacing="0"/>
        <w:rPr>
          <w:rFonts w:ascii="Arial" w:hAnsi="Arial" w:cs="Arial"/>
          <w:color w:val="1B1D1F"/>
          <w:sz w:val="21"/>
          <w:szCs w:val="21"/>
        </w:rPr>
      </w:pPr>
      <w:r>
        <w:rPr>
          <w:rFonts w:ascii="Arial" w:hAnsi="Arial" w:cs="Arial"/>
          <w:color w:val="1B1D1F"/>
          <w:sz w:val="21"/>
          <w:szCs w:val="21"/>
        </w:rPr>
        <w:t>5. ВІДПОВІДАЛЬНІСТЬ ДЕПАРТАМЕНТУ</w:t>
      </w:r>
    </w:p>
    <w:p w14:paraId="21697B59" w14:textId="77777777" w:rsidR="00ED70B5" w:rsidRDefault="00ED70B5" w:rsidP="00ED70B5">
      <w:pPr>
        <w:pStyle w:val="ac"/>
        <w:shd w:val="clear" w:color="auto" w:fill="FFFFFF"/>
        <w:spacing w:before="0" w:beforeAutospacing="0" w:after="390" w:afterAutospacing="0"/>
        <w:rPr>
          <w:rFonts w:ascii="Arial" w:hAnsi="Arial" w:cs="Arial"/>
          <w:color w:val="1B1D1F"/>
          <w:sz w:val="21"/>
          <w:szCs w:val="21"/>
        </w:rPr>
      </w:pPr>
      <w:r>
        <w:rPr>
          <w:rFonts w:ascii="Arial" w:hAnsi="Arial" w:cs="Arial"/>
          <w:color w:val="1B1D1F"/>
          <w:sz w:val="21"/>
          <w:szCs w:val="21"/>
        </w:rPr>
        <w:t xml:space="preserve">5.1. Департамент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несе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відповідальність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за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неналежне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виконання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покладених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нього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завдань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відповідно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до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законодавства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</w:p>
    <w:p w14:paraId="66ADBD74" w14:textId="77777777" w:rsidR="00ED70B5" w:rsidRDefault="00ED70B5" w:rsidP="00ED70B5">
      <w:pPr>
        <w:pStyle w:val="ac"/>
        <w:shd w:val="clear" w:color="auto" w:fill="FFFFFF"/>
        <w:spacing w:before="0" w:beforeAutospacing="0" w:after="390" w:afterAutospacing="0"/>
        <w:rPr>
          <w:rFonts w:ascii="Arial" w:hAnsi="Arial" w:cs="Arial"/>
          <w:color w:val="1B1D1F"/>
          <w:sz w:val="21"/>
          <w:szCs w:val="21"/>
        </w:rPr>
      </w:pPr>
      <w:r>
        <w:rPr>
          <w:rFonts w:ascii="Arial" w:hAnsi="Arial" w:cs="Arial"/>
          <w:color w:val="1B1D1F"/>
          <w:sz w:val="21"/>
          <w:szCs w:val="21"/>
        </w:rPr>
        <w:t>6. ПРИКІНЦЕВІ ПОЛОЖЕННЯ</w:t>
      </w:r>
    </w:p>
    <w:p w14:paraId="3249E6DB" w14:textId="77777777" w:rsidR="00ED70B5" w:rsidRDefault="00ED70B5" w:rsidP="00ED70B5">
      <w:pPr>
        <w:pStyle w:val="ac"/>
        <w:shd w:val="clear" w:color="auto" w:fill="FFFFFF"/>
        <w:spacing w:before="0" w:beforeAutospacing="0" w:after="390" w:afterAutospacing="0"/>
        <w:rPr>
          <w:rFonts w:ascii="Arial" w:hAnsi="Arial" w:cs="Arial"/>
          <w:color w:val="1B1D1F"/>
          <w:sz w:val="21"/>
          <w:szCs w:val="21"/>
        </w:rPr>
      </w:pPr>
      <w:r>
        <w:rPr>
          <w:rFonts w:ascii="Arial" w:hAnsi="Arial" w:cs="Arial"/>
          <w:color w:val="1B1D1F"/>
          <w:sz w:val="21"/>
          <w:szCs w:val="21"/>
        </w:rPr>
        <w:t xml:space="preserve">6.1.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Зміни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до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цього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Положення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вносяться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на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підставі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відповідного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рішення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міської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ради.</w:t>
      </w:r>
      <w:r>
        <w:rPr>
          <w:rFonts w:ascii="Arial" w:hAnsi="Arial" w:cs="Arial"/>
          <w:color w:val="1B1D1F"/>
          <w:sz w:val="21"/>
          <w:szCs w:val="21"/>
        </w:rPr>
        <w:br/>
        <w:t xml:space="preserve">6.2.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Реорганізація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ліквідація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Департаменту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здійснюється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відповідно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до чинного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законодавства</w:t>
      </w:r>
      <w:proofErr w:type="spellEnd"/>
      <w:r>
        <w:rPr>
          <w:rFonts w:ascii="Arial" w:hAnsi="Arial" w:cs="Arial"/>
          <w:color w:val="1B1D1F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1B1D1F"/>
          <w:sz w:val="21"/>
          <w:szCs w:val="21"/>
        </w:rPr>
        <w:t>України</w:t>
      </w:r>
      <w:proofErr w:type="spellEnd"/>
      <w:r>
        <w:rPr>
          <w:rFonts w:ascii="Arial" w:hAnsi="Arial" w:cs="Arial"/>
          <w:color w:val="1B1D1F"/>
          <w:sz w:val="21"/>
          <w:szCs w:val="21"/>
        </w:rPr>
        <w:t>.</w:t>
      </w:r>
    </w:p>
    <w:p w14:paraId="689EFF19" w14:textId="77777777" w:rsidR="006351FD" w:rsidRDefault="006351FD"/>
    <w:sectPr w:rsidR="00635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715540"/>
    <w:multiLevelType w:val="multilevel"/>
    <w:tmpl w:val="85B61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9070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1FD"/>
    <w:rsid w:val="00113C69"/>
    <w:rsid w:val="006351FD"/>
    <w:rsid w:val="00ED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3CE0A"/>
  <w15:chartTrackingRefBased/>
  <w15:docId w15:val="{642524D1-9C3C-4097-AE9A-5ADED6008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5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5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51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5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51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51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51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51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51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51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51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51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51F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51F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51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51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51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51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51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5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51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5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51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51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51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51F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51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51F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351FD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ED7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UA"/>
      <w14:ligatures w14:val="none"/>
    </w:rPr>
  </w:style>
  <w:style w:type="character" w:styleId="ad">
    <w:name w:val="Strong"/>
    <w:basedOn w:val="a0"/>
    <w:uiPriority w:val="22"/>
    <w:qFormat/>
    <w:rsid w:val="00ED70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mr.gov.ua/ua/acts/council/20737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2012</Words>
  <Characters>11475</Characters>
  <Application>Microsoft Office Word</Application>
  <DocSecurity>0</DocSecurity>
  <Lines>95</Lines>
  <Paragraphs>26</Paragraphs>
  <ScaleCrop>false</ScaleCrop>
  <Company/>
  <LinksUpToDate>false</LinksUpToDate>
  <CharactersWithSpaces>13461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Бойко</dc:creator>
  <cp:keywords/>
  <dc:description/>
  <cp:lastModifiedBy>Ольга Бойко</cp:lastModifiedBy>
  <cp:revision>2</cp:revision>
  <dcterms:created xsi:type="dcterms:W3CDTF">2025-12-30T07:35:00Z</dcterms:created>
  <dcterms:modified xsi:type="dcterms:W3CDTF">2025-12-30T07:36:00Z</dcterms:modified>
</cp:coreProperties>
</file>